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5C13A3D2" w14:textId="77777777" w:rsidTr="00C16D31">
        <w:tc>
          <w:tcPr>
            <w:tcW w:w="2327" w:type="dxa"/>
          </w:tcPr>
          <w:p w14:paraId="48257BBD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F89118" wp14:editId="55E31E6F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6108D1D5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2A66BFDB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42DB087A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67E11AF1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41D37B99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69397392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76810400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78808BD3" w14:textId="77777777" w:rsidR="00B0322E" w:rsidRPr="00F93E57" w:rsidRDefault="007525D7" w:rsidP="00D74E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D508B2">
              <w:rPr>
                <w:rFonts w:ascii="Comic Sans MS" w:hAnsi="Comic Sans MS"/>
                <w:sz w:val="28"/>
                <w:szCs w:val="28"/>
              </w:rPr>
              <w:t>6 Week 3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D74EBB">
              <w:rPr>
                <w:rFonts w:ascii="Comic Sans MS" w:hAnsi="Comic Sans MS"/>
                <w:sz w:val="28"/>
                <w:szCs w:val="28"/>
              </w:rPr>
              <w:t>Making Decisions</w:t>
            </w:r>
          </w:p>
        </w:tc>
      </w:tr>
    </w:tbl>
    <w:p w14:paraId="4E8378FF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40A0C383" w14:textId="77777777" w:rsidTr="00450E18">
        <w:trPr>
          <w:trHeight w:val="2706"/>
        </w:trPr>
        <w:tc>
          <w:tcPr>
            <w:tcW w:w="3330" w:type="dxa"/>
            <w:vMerge w:val="restart"/>
          </w:tcPr>
          <w:p w14:paraId="24C5B85D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503E8693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09BD977D" w14:textId="77777777" w:rsidR="00F93E57" w:rsidRDefault="00F93E57"/>
          <w:p w14:paraId="496940F8" w14:textId="77777777" w:rsidR="00B77E9B" w:rsidRPr="00B77E9B" w:rsidRDefault="00D508B2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brown</w:t>
            </w:r>
          </w:p>
          <w:p w14:paraId="65EE4A86" w14:textId="77777777" w:rsidR="00B77E9B" w:rsidRPr="00B77E9B" w:rsidRDefault="00D508B2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down</w:t>
            </w:r>
          </w:p>
          <w:p w14:paraId="01ADEE1F" w14:textId="77777777" w:rsidR="00B77E9B" w:rsidRPr="00B77E9B" w:rsidRDefault="00D508B2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found</w:t>
            </w:r>
          </w:p>
          <w:p w14:paraId="0894BCE9" w14:textId="77777777" w:rsidR="00B77E9B" w:rsidRPr="00B77E9B" w:rsidRDefault="00D508B2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growls</w:t>
            </w:r>
          </w:p>
          <w:p w14:paraId="4D1FD91D" w14:textId="77777777" w:rsidR="00B77E9B" w:rsidRPr="00B77E9B" w:rsidRDefault="00D508B2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howl</w:t>
            </w:r>
          </w:p>
          <w:p w14:paraId="59D90D48" w14:textId="77777777" w:rsidR="00B77E9B" w:rsidRPr="00B77E9B" w:rsidRDefault="00D508B2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snout</w:t>
            </w:r>
          </w:p>
          <w:p w14:paraId="76DF7951" w14:textId="77777777" w:rsidR="00B77E9B" w:rsidRDefault="00D508B2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sound</w:t>
            </w:r>
          </w:p>
          <w:p w14:paraId="763E036C" w14:textId="77777777" w:rsidR="009266C1" w:rsidRPr="00B77E9B" w:rsidRDefault="00D508B2" w:rsidP="0041680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waterfowl</w:t>
            </w:r>
          </w:p>
          <w:p w14:paraId="44162EC2" w14:textId="77777777" w:rsidR="00B77E9B" w:rsidRPr="00B77E9B" w:rsidRDefault="00B77E9B" w:rsidP="007E5080">
            <w:pPr>
              <w:pStyle w:val="ListParagraph"/>
              <w:spacing w:line="360" w:lineRule="auto"/>
              <w:ind w:left="980"/>
              <w:rPr>
                <w:rFonts w:ascii="Comic Sans MS" w:hAnsi="Comic Sans MS"/>
                <w:sz w:val="24"/>
              </w:rPr>
            </w:pPr>
          </w:p>
          <w:p w14:paraId="220CB14E" w14:textId="77777777" w:rsidR="00F93E57" w:rsidRDefault="00F93E57" w:rsidP="00F93E57">
            <w:pPr>
              <w:pStyle w:val="Default"/>
            </w:pPr>
          </w:p>
          <w:p w14:paraId="5BFAB53B" w14:textId="77777777" w:rsidR="00F93E57" w:rsidRDefault="00F93E57"/>
        </w:tc>
        <w:tc>
          <w:tcPr>
            <w:tcW w:w="7650" w:type="dxa"/>
          </w:tcPr>
          <w:p w14:paraId="3C07859B" w14:textId="77777777" w:rsidR="00F93E57" w:rsidRPr="00450E18" w:rsidRDefault="00B03677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079D57BD" w14:textId="77777777" w:rsidR="00D74EBB" w:rsidRPr="00966C4E" w:rsidRDefault="004D746F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She </w:t>
            </w:r>
            <w:r w:rsidRPr="00FF2EE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found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her lost coat on the bus.</w:t>
            </w:r>
          </w:p>
          <w:p w14:paraId="3A3BABA0" w14:textId="77777777" w:rsidR="00966C4E" w:rsidRPr="00D508B2" w:rsidRDefault="004D746F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pig had a cute pink </w:t>
            </w:r>
            <w:r w:rsidRPr="00FF2EE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snout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.</w:t>
            </w:r>
          </w:p>
          <w:p w14:paraId="1E33FB49" w14:textId="77777777" w:rsidR="00D508B2" w:rsidRPr="00D508B2" w:rsidRDefault="004D746F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car was making a strange </w:t>
            </w:r>
            <w:r w:rsidRPr="00FF2EE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sound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.</w:t>
            </w:r>
          </w:p>
          <w:p w14:paraId="4B3BD10C" w14:textId="77777777" w:rsidR="00D508B2" w:rsidRPr="00D508B2" w:rsidRDefault="004D746F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His stomach </w:t>
            </w:r>
            <w:r w:rsidRPr="00FF2EE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growls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when he is hungry.</w:t>
            </w:r>
          </w:p>
          <w:p w14:paraId="50CF95AC" w14:textId="77777777" w:rsidR="00D508B2" w:rsidRPr="004D746F" w:rsidRDefault="004D746F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Ducks, geese, and other </w:t>
            </w:r>
            <w:r w:rsidRPr="00FF2EE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waterfowl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were on the lake.</w:t>
            </w:r>
          </w:p>
          <w:p w14:paraId="46ADB8EE" w14:textId="77777777" w:rsidR="004D746F" w:rsidRPr="004D746F" w:rsidRDefault="004D746F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tree leaves turn </w:t>
            </w:r>
            <w:r w:rsidRPr="00FF2EE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brown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in the fall.</w:t>
            </w:r>
          </w:p>
          <w:p w14:paraId="119C6D50" w14:textId="77777777" w:rsidR="004D746F" w:rsidRPr="004D746F" w:rsidRDefault="004D746F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They heard a wolf </w:t>
            </w:r>
            <w:r w:rsidRPr="00FF2EE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howl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in the distance.</w:t>
            </w:r>
          </w:p>
          <w:p w14:paraId="391A4A4A" w14:textId="77777777" w:rsidR="004D746F" w:rsidRPr="007525D7" w:rsidRDefault="004D746F" w:rsidP="00966C4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child fell </w:t>
            </w:r>
            <w:bookmarkStart w:id="0" w:name="_GoBack"/>
            <w:r w:rsidRPr="00FF2EE7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down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</w:t>
            </w:r>
            <w:bookmarkEnd w:id="0"/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and scratched her knee.</w:t>
            </w:r>
          </w:p>
        </w:tc>
      </w:tr>
      <w:tr w:rsidR="00450E18" w14:paraId="630AFB20" w14:textId="77777777" w:rsidTr="00450E18">
        <w:trPr>
          <w:trHeight w:val="2661"/>
        </w:trPr>
        <w:tc>
          <w:tcPr>
            <w:tcW w:w="3330" w:type="dxa"/>
            <w:vMerge/>
          </w:tcPr>
          <w:p w14:paraId="72794F21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32DD9D53" w14:textId="77777777" w:rsidR="00450E18" w:rsidRPr="00032821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7AE94833" w14:textId="77777777" w:rsidR="00450E18" w:rsidRPr="009266C1" w:rsidRDefault="009266C1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D508B2">
              <w:rPr>
                <w:rFonts w:ascii="Comic Sans MS" w:hAnsi="Comic Sans MS"/>
                <w:sz w:val="24"/>
                <w:szCs w:val="24"/>
              </w:rPr>
              <w:t>The Wolf and the Fox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  <w:p w14:paraId="6283BE91" w14:textId="77777777" w:rsidR="00450E18" w:rsidRPr="00032821" w:rsidRDefault="00D508B2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bellowed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24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 w:rsidR="00C55619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_____</w:t>
            </w:r>
            <w:r w:rsidR="007525D7">
              <w:rPr>
                <w:rFonts w:ascii="Comic Sans MS" w:hAnsi="Comic Sans MS"/>
                <w:sz w:val="24"/>
                <w:szCs w:val="24"/>
              </w:rPr>
              <w:t>_____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7332AC32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A04ED1A" w14:textId="77777777" w:rsidR="00450E18" w:rsidRPr="00032821" w:rsidRDefault="00D508B2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devoured 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C55619">
              <w:rPr>
                <w:rFonts w:ascii="Comic Sans MS" w:hAnsi="Comic Sans MS"/>
                <w:sz w:val="24"/>
                <w:szCs w:val="24"/>
              </w:rPr>
              <w:t>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_______</w:t>
            </w:r>
            <w:r w:rsidR="009266C1">
              <w:rPr>
                <w:rFonts w:ascii="Comic Sans MS" w:hAnsi="Comic Sans MS"/>
                <w:sz w:val="24"/>
                <w:szCs w:val="24"/>
              </w:rPr>
              <w:t>_</w:t>
            </w:r>
            <w:r w:rsidR="00966C4E">
              <w:rPr>
                <w:rFonts w:ascii="Comic Sans MS" w:hAnsi="Comic Sans MS"/>
                <w:sz w:val="24"/>
                <w:szCs w:val="24"/>
              </w:rPr>
              <w:t>___</w:t>
            </w:r>
            <w:r w:rsidR="007525D7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7525D7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7525D7">
              <w:rPr>
                <w:rFonts w:ascii="Comic Sans MS" w:hAnsi="Comic Sans MS"/>
                <w:sz w:val="24"/>
                <w:szCs w:val="24"/>
              </w:rPr>
              <w:t>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14:paraId="2A08F0DD" w14:textId="77777777" w:rsidR="007E5080" w:rsidRPr="00032821" w:rsidRDefault="00416807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40D0FD9" w14:textId="77777777" w:rsidR="00D508B2" w:rsidRDefault="00D508B2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grimaced</w:t>
            </w:r>
            <w:r w:rsidR="00C5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(p. 23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____________________</w:t>
            </w:r>
          </w:p>
          <w:p w14:paraId="7425CF32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698AA96C" w14:textId="77777777" w:rsidR="00D508B2" w:rsidRDefault="00D508B2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idle  (p. 23) – 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_______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____________________</w:t>
            </w:r>
          </w:p>
          <w:p w14:paraId="0792829C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1AA93D24" w14:textId="77777777" w:rsidR="00D508B2" w:rsidRDefault="00D508B2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inclined (p. 23) – 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14:paraId="699B56D5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75F1188" w14:textId="77777777" w:rsidR="00D508B2" w:rsidRDefault="00D508B2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measly (p. 26) – 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___________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Pr="00032821">
              <w:rPr>
                <w:rFonts w:ascii="Comic Sans MS" w:hAnsi="Comic Sans MS"/>
                <w:sz w:val="24"/>
                <w:szCs w:val="24"/>
              </w:rPr>
              <w:t>_________</w:t>
            </w:r>
          </w:p>
          <w:p w14:paraId="65305450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A1F6CF6" w14:textId="77777777" w:rsidR="00450E18" w:rsidRDefault="00D508B2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tanned (p. 27) - 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 xml:space="preserve">  ___</w:t>
            </w:r>
            <w:r w:rsidR="007525D7">
              <w:rPr>
                <w:rFonts w:ascii="Comic Sans MS" w:hAnsi="Comic Sans MS"/>
                <w:sz w:val="24"/>
                <w:szCs w:val="24"/>
              </w:rPr>
              <w:t>__</w:t>
            </w:r>
            <w:r w:rsidR="00C55619"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  <w:r>
              <w:rPr>
                <w:rFonts w:ascii="Comic Sans MS" w:hAnsi="Comic Sans MS"/>
                <w:sz w:val="24"/>
                <w:szCs w:val="24"/>
              </w:rPr>
              <w:t>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</w:t>
            </w:r>
          </w:p>
          <w:p w14:paraId="72A3E26B" w14:textId="77777777" w:rsidR="009266C1" w:rsidRDefault="009266C1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143226E6" w14:textId="77777777" w:rsidR="00416807" w:rsidRPr="004D746F" w:rsidRDefault="00416807" w:rsidP="004D746F">
            <w:pPr>
              <w:spacing w:line="25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750F5F5" w14:textId="77777777" w:rsidR="00F93E57" w:rsidRDefault="00F93E57" w:rsidP="004D746F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FB4"/>
    <w:multiLevelType w:val="hybridMultilevel"/>
    <w:tmpl w:val="E7D0DCCA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66EC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2F44A1"/>
    <w:rsid w:val="003914DD"/>
    <w:rsid w:val="003E3488"/>
    <w:rsid w:val="00416807"/>
    <w:rsid w:val="00450E18"/>
    <w:rsid w:val="004D746F"/>
    <w:rsid w:val="005A5C0D"/>
    <w:rsid w:val="00620997"/>
    <w:rsid w:val="00722D68"/>
    <w:rsid w:val="007525D7"/>
    <w:rsid w:val="007E5080"/>
    <w:rsid w:val="008949F3"/>
    <w:rsid w:val="008D2315"/>
    <w:rsid w:val="009266C1"/>
    <w:rsid w:val="00933869"/>
    <w:rsid w:val="0094017F"/>
    <w:rsid w:val="009523B6"/>
    <w:rsid w:val="00966C4E"/>
    <w:rsid w:val="00B0322E"/>
    <w:rsid w:val="00B03677"/>
    <w:rsid w:val="00B77E9B"/>
    <w:rsid w:val="00C16D31"/>
    <w:rsid w:val="00C55619"/>
    <w:rsid w:val="00CB6600"/>
    <w:rsid w:val="00D508B2"/>
    <w:rsid w:val="00D519C2"/>
    <w:rsid w:val="00D74EBB"/>
    <w:rsid w:val="00E50F76"/>
    <w:rsid w:val="00F93E57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5B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DAB5-8ED7-604D-83D4-E5B6F0E7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4</cp:revision>
  <cp:lastPrinted>2017-01-19T18:55:00Z</cp:lastPrinted>
  <dcterms:created xsi:type="dcterms:W3CDTF">2017-01-19T19:04:00Z</dcterms:created>
  <dcterms:modified xsi:type="dcterms:W3CDTF">2018-05-03T20:52:00Z</dcterms:modified>
</cp:coreProperties>
</file>